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Default="00180A77" w:rsidP="00180A77">
      <w:pPr>
        <w:pStyle w:val="a4"/>
        <w:jc w:val="right"/>
        <w:rPr>
          <w:rFonts w:ascii="Times New Roman" w:hAnsi="Times New Roman"/>
          <w:i/>
          <w:sz w:val="20"/>
          <w:szCs w:val="20"/>
        </w:rPr>
      </w:pPr>
      <w:r w:rsidRPr="00271F42">
        <w:rPr>
          <w:rFonts w:ascii="Times New Roman" w:hAnsi="Times New Roman"/>
          <w:i/>
          <w:sz w:val="20"/>
          <w:szCs w:val="20"/>
        </w:rPr>
        <w:t xml:space="preserve">№2 </w:t>
      </w:r>
      <w:proofErr w:type="spellStart"/>
      <w:r w:rsidRPr="00271F42">
        <w:rPr>
          <w:rFonts w:ascii="Times New Roman" w:hAnsi="Times New Roman"/>
          <w:i/>
          <w:sz w:val="20"/>
          <w:szCs w:val="20"/>
        </w:rPr>
        <w:t>қосымша</w:t>
      </w:r>
      <w:proofErr w:type="spellEnd"/>
      <w:r w:rsidRPr="00271F4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71F42">
        <w:rPr>
          <w:rFonts w:ascii="Times New Roman" w:hAnsi="Times New Roman"/>
          <w:i/>
          <w:sz w:val="20"/>
          <w:szCs w:val="20"/>
        </w:rPr>
        <w:t>шартқа</w:t>
      </w:r>
      <w:proofErr w:type="spellEnd"/>
      <w:r w:rsidRPr="00271F42">
        <w:rPr>
          <w:rFonts w:ascii="Times New Roman" w:hAnsi="Times New Roman"/>
          <w:i/>
          <w:sz w:val="20"/>
          <w:szCs w:val="20"/>
        </w:rPr>
        <w:t xml:space="preserve"> </w:t>
      </w:r>
    </w:p>
    <w:p w:rsidR="00C36939" w:rsidRPr="00271F42" w:rsidRDefault="00C36939" w:rsidP="00180A77">
      <w:pPr>
        <w:pStyle w:val="a4"/>
        <w:jc w:val="right"/>
        <w:rPr>
          <w:rFonts w:ascii="Times New Roman" w:hAnsi="Times New Roman"/>
          <w:i/>
          <w:sz w:val="20"/>
          <w:szCs w:val="20"/>
        </w:rPr>
      </w:pPr>
    </w:p>
    <w:p w:rsidR="00836538" w:rsidRDefault="00A02CBE" w:rsidP="00A02CBE">
      <w:pPr>
        <w:jc w:val="center"/>
        <w:rPr>
          <w:b/>
          <w:sz w:val="20"/>
          <w:szCs w:val="20"/>
        </w:rPr>
      </w:pPr>
      <w:r w:rsidRPr="00271F42">
        <w:rPr>
          <w:i/>
          <w:sz w:val="20"/>
          <w:szCs w:val="20"/>
        </w:rPr>
        <w:t xml:space="preserve">     </w:t>
      </w:r>
      <w:proofErr w:type="spellStart"/>
      <w:r w:rsidRPr="00271F42">
        <w:rPr>
          <w:b/>
          <w:sz w:val="20"/>
          <w:szCs w:val="20"/>
        </w:rPr>
        <w:t>Сатып</w:t>
      </w:r>
      <w:proofErr w:type="spellEnd"/>
      <w:r w:rsidRPr="00271F42">
        <w:rPr>
          <w:b/>
          <w:sz w:val="20"/>
          <w:szCs w:val="20"/>
        </w:rPr>
        <w:t xml:space="preserve"> </w:t>
      </w:r>
      <w:proofErr w:type="spellStart"/>
      <w:r w:rsidRPr="00271F42">
        <w:rPr>
          <w:b/>
          <w:sz w:val="20"/>
          <w:szCs w:val="20"/>
        </w:rPr>
        <w:t>алынатын</w:t>
      </w:r>
      <w:proofErr w:type="spellEnd"/>
      <w:r w:rsidRPr="00271F42">
        <w:rPr>
          <w:b/>
          <w:sz w:val="20"/>
          <w:szCs w:val="20"/>
        </w:rPr>
        <w:t xml:space="preserve"> </w:t>
      </w:r>
      <w:proofErr w:type="spellStart"/>
      <w:r w:rsidRPr="00271F42">
        <w:rPr>
          <w:b/>
          <w:sz w:val="20"/>
          <w:szCs w:val="20"/>
        </w:rPr>
        <w:t>тауарлардың</w:t>
      </w:r>
      <w:proofErr w:type="spellEnd"/>
      <w:r w:rsidRPr="00271F42">
        <w:rPr>
          <w:b/>
          <w:sz w:val="20"/>
          <w:szCs w:val="20"/>
        </w:rPr>
        <w:t xml:space="preserve"> </w:t>
      </w:r>
      <w:proofErr w:type="spellStart"/>
      <w:r w:rsidRPr="00271F42">
        <w:rPr>
          <w:b/>
          <w:sz w:val="20"/>
          <w:szCs w:val="20"/>
        </w:rPr>
        <w:t>техникалық</w:t>
      </w:r>
      <w:proofErr w:type="spellEnd"/>
      <w:r w:rsidRPr="00271F42">
        <w:rPr>
          <w:b/>
          <w:sz w:val="20"/>
          <w:szCs w:val="20"/>
        </w:rPr>
        <w:t xml:space="preserve"> </w:t>
      </w:r>
      <w:proofErr w:type="spellStart"/>
      <w:r w:rsidRPr="00271F42">
        <w:rPr>
          <w:b/>
          <w:sz w:val="20"/>
          <w:szCs w:val="20"/>
        </w:rPr>
        <w:t>ерекшелігі</w:t>
      </w:r>
      <w:proofErr w:type="spellEnd"/>
    </w:p>
    <w:p w:rsidR="00C36939" w:rsidRPr="00271F42" w:rsidRDefault="00C36939" w:rsidP="00A02CBE">
      <w:pPr>
        <w:jc w:val="center"/>
        <w:rPr>
          <w:b/>
          <w:sz w:val="20"/>
          <w:szCs w:val="20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892"/>
        <w:gridCol w:w="1470"/>
      </w:tblGrid>
      <w:tr w:rsidR="00A02CBE" w:rsidRPr="00271F42" w:rsidTr="00180A77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71F42">
              <w:rPr>
                <w:b/>
                <w:sz w:val="20"/>
                <w:szCs w:val="20"/>
              </w:rPr>
              <w:t>Тауардың</w:t>
            </w:r>
            <w:proofErr w:type="spellEnd"/>
            <w:r w:rsidRPr="00271F4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71F42">
              <w:rPr>
                <w:b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892" w:type="dxa"/>
            <w:shd w:val="clear" w:color="auto" w:fill="auto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71F42">
              <w:rPr>
                <w:b/>
                <w:sz w:val="20"/>
                <w:szCs w:val="20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саны</w:t>
            </w:r>
          </w:p>
        </w:tc>
      </w:tr>
      <w:tr w:rsidR="00271F42" w:rsidRPr="00271F42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8B0DC8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ЭШЖ </w:t>
            </w:r>
            <w:proofErr w:type="spellStart"/>
            <w:r w:rsidRPr="00271F42">
              <w:rPr>
                <w:sz w:val="20"/>
                <w:szCs w:val="20"/>
              </w:rPr>
              <w:t>анықтау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стенді</w:t>
            </w:r>
            <w:proofErr w:type="spellEnd"/>
            <w:r w:rsidRPr="00271F42">
              <w:rPr>
                <w:sz w:val="20"/>
                <w:szCs w:val="20"/>
              </w:rPr>
              <w:t xml:space="preserve"> (20 </w:t>
            </w:r>
            <w:proofErr w:type="spellStart"/>
            <w:r w:rsidRPr="00271F42">
              <w:rPr>
                <w:sz w:val="20"/>
                <w:szCs w:val="20"/>
              </w:rPr>
              <w:t>розеткаға</w:t>
            </w:r>
            <w:proofErr w:type="spellEnd"/>
            <w:r w:rsidRPr="00271F42">
              <w:rPr>
                <w:sz w:val="20"/>
                <w:szCs w:val="20"/>
              </w:rPr>
              <w:t>)</w:t>
            </w:r>
          </w:p>
        </w:tc>
        <w:tc>
          <w:tcPr>
            <w:tcW w:w="9639" w:type="dxa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ЭШЖ </w:t>
            </w:r>
            <w:proofErr w:type="spellStart"/>
            <w:r w:rsidRPr="00271F42">
              <w:rPr>
                <w:sz w:val="20"/>
                <w:szCs w:val="20"/>
              </w:rPr>
              <w:t>анық</w:t>
            </w:r>
            <w:proofErr w:type="gramStart"/>
            <w:r w:rsidRPr="00271F42">
              <w:rPr>
                <w:sz w:val="20"/>
                <w:szCs w:val="20"/>
              </w:rPr>
              <w:t>тау</w:t>
            </w:r>
            <w:proofErr w:type="gramEnd"/>
            <w:r w:rsidRPr="00271F42">
              <w:rPr>
                <w:sz w:val="20"/>
                <w:szCs w:val="20"/>
              </w:rPr>
              <w:t>ға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арналған</w:t>
            </w:r>
            <w:proofErr w:type="spellEnd"/>
            <w:r w:rsidRPr="00271F42">
              <w:rPr>
                <w:sz w:val="20"/>
                <w:szCs w:val="20"/>
              </w:rPr>
              <w:t xml:space="preserve"> стенд (20 </w:t>
            </w:r>
            <w:proofErr w:type="spellStart"/>
            <w:r w:rsidRPr="00271F42">
              <w:rPr>
                <w:sz w:val="20"/>
                <w:szCs w:val="20"/>
              </w:rPr>
              <w:t>слотқа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арналған</w:t>
            </w:r>
            <w:proofErr w:type="spellEnd"/>
            <w:r w:rsidRPr="00271F42">
              <w:rPr>
                <w:sz w:val="20"/>
                <w:szCs w:val="20"/>
              </w:rPr>
              <w:t>).</w:t>
            </w:r>
          </w:p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proofErr w:type="spellStart"/>
            <w:r w:rsidRPr="00271F42">
              <w:rPr>
                <w:sz w:val="20"/>
                <w:szCs w:val="20"/>
              </w:rPr>
              <w:t>Өлшемі</w:t>
            </w:r>
            <w:proofErr w:type="spellEnd"/>
            <w:r w:rsidRPr="00271F42">
              <w:rPr>
                <w:sz w:val="20"/>
                <w:szCs w:val="20"/>
              </w:rPr>
              <w:t xml:space="preserve"> 208x197x70 мм, SOE-0.1 </w:t>
            </w:r>
            <w:proofErr w:type="spellStart"/>
            <w:r w:rsidRPr="00271F42">
              <w:rPr>
                <w:sz w:val="20"/>
                <w:szCs w:val="20"/>
              </w:rPr>
              <w:t>тамшуырларын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бекітуге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арналған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r w:rsidRPr="00271F42">
              <w:rPr>
                <w:sz w:val="20"/>
                <w:szCs w:val="20"/>
              </w:rPr>
              <w:t>Стендтің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ақ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түсі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эритроциттердің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шөгу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жылдамдығын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есептеуді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жеңілдетеді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r w:rsidRPr="00271F42">
              <w:rPr>
                <w:sz w:val="20"/>
                <w:szCs w:val="20"/>
              </w:rPr>
              <w:t>Штативтегі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тесіктер</w:t>
            </w:r>
            <w:proofErr w:type="spellEnd"/>
            <w:r w:rsidRPr="00271F42">
              <w:rPr>
                <w:sz w:val="20"/>
                <w:szCs w:val="20"/>
              </w:rPr>
              <w:t xml:space="preserve"> 1-ден 20-ға </w:t>
            </w:r>
            <w:proofErr w:type="spellStart"/>
            <w:r w:rsidRPr="00271F42">
              <w:rPr>
                <w:sz w:val="20"/>
                <w:szCs w:val="20"/>
              </w:rPr>
              <w:t>дейін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71F42">
              <w:rPr>
                <w:sz w:val="20"/>
                <w:szCs w:val="20"/>
              </w:rPr>
              <w:t>н</w:t>
            </w:r>
            <w:proofErr w:type="gramEnd"/>
            <w:r w:rsidRPr="00271F42">
              <w:rPr>
                <w:sz w:val="20"/>
                <w:szCs w:val="20"/>
              </w:rPr>
              <w:t>өмірленген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r w:rsidRPr="00271F42">
              <w:rPr>
                <w:sz w:val="20"/>
                <w:szCs w:val="20"/>
              </w:rPr>
              <w:t>Полистиролдан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жасалған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271F42">
              <w:rPr>
                <w:sz w:val="20"/>
                <w:szCs w:val="20"/>
              </w:rPr>
              <w:t>Автоклавтау</w:t>
            </w:r>
            <w:proofErr w:type="gramEnd"/>
            <w:r w:rsidRPr="00271F42">
              <w:rPr>
                <w:sz w:val="20"/>
                <w:szCs w:val="20"/>
              </w:rPr>
              <w:t>ға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жатпайды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r w:rsidRPr="00271F42">
              <w:rPr>
                <w:sz w:val="20"/>
                <w:szCs w:val="20"/>
              </w:rPr>
              <w:t>Жиынтыққа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резеңке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тығындар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кі</w:t>
            </w:r>
            <w:proofErr w:type="gramStart"/>
            <w:r w:rsidRPr="00271F42">
              <w:rPr>
                <w:sz w:val="20"/>
                <w:szCs w:val="20"/>
              </w:rPr>
              <w:t>ред</w:t>
            </w:r>
            <w:proofErr w:type="gramEnd"/>
            <w:r w:rsidRPr="00271F42">
              <w:rPr>
                <w:sz w:val="20"/>
                <w:szCs w:val="20"/>
              </w:rPr>
              <w:t>і</w:t>
            </w:r>
            <w:proofErr w:type="spellEnd"/>
            <w:r w:rsidRPr="00271F42">
              <w:rPr>
                <w:sz w:val="20"/>
                <w:szCs w:val="20"/>
              </w:rPr>
              <w:t xml:space="preserve"> (1 пакет=20 дана).</w:t>
            </w:r>
          </w:p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2</w:t>
            </w:r>
          </w:p>
        </w:tc>
      </w:tr>
    </w:tbl>
    <w:p w:rsidR="00EB2E30" w:rsidRPr="00E356B4" w:rsidRDefault="00EB2E30" w:rsidP="00E356B4">
      <w:bookmarkStart w:id="0" w:name="_GoBack"/>
    </w:p>
    <w:bookmarkEnd w:id="0"/>
    <w:p w:rsidR="00E356B4" w:rsidRPr="00E356B4" w:rsidRDefault="00EB2E30" w:rsidP="00E356B4">
      <w:proofErr w:type="spellStart"/>
      <w:r w:rsidRPr="00E356B4">
        <w:t>Жеткізудің</w:t>
      </w:r>
      <w:proofErr w:type="spellEnd"/>
      <w:r w:rsidRPr="00E356B4">
        <w:t xml:space="preserve"> </w:t>
      </w:r>
      <w:proofErr w:type="spellStart"/>
      <w:r w:rsidRPr="00E356B4">
        <w:t>талап</w:t>
      </w:r>
      <w:proofErr w:type="spellEnd"/>
      <w:r w:rsidRPr="00E356B4">
        <w:t xml:space="preserve"> </w:t>
      </w:r>
      <w:proofErr w:type="spellStart"/>
      <w:r w:rsidRPr="00E356B4">
        <w:t>етілетін</w:t>
      </w:r>
      <w:proofErr w:type="spellEnd"/>
      <w:r w:rsidRPr="00E356B4">
        <w:t xml:space="preserve"> </w:t>
      </w:r>
      <w:proofErr w:type="spellStart"/>
      <w:r w:rsidRPr="00E356B4">
        <w:t>мерзімі</w:t>
      </w:r>
      <w:proofErr w:type="spellEnd"/>
      <w:r w:rsidRPr="00E356B4">
        <w:t xml:space="preserve">: </w:t>
      </w:r>
      <w:proofErr w:type="spellStart"/>
      <w:r w:rsidR="00E356B4" w:rsidRPr="00E356B4">
        <w:t>Тапсырыс</w:t>
      </w:r>
      <w:proofErr w:type="spellEnd"/>
      <w:r w:rsidR="00E356B4" w:rsidRPr="00E356B4">
        <w:t xml:space="preserve"> </w:t>
      </w:r>
      <w:proofErr w:type="spellStart"/>
      <w:r w:rsidR="00E356B4" w:rsidRPr="00E356B4">
        <w:t>берушінің</w:t>
      </w:r>
      <w:proofErr w:type="spellEnd"/>
      <w:r w:rsidR="00E356B4" w:rsidRPr="00E356B4">
        <w:t xml:space="preserve"> </w:t>
      </w:r>
      <w:proofErr w:type="spellStart"/>
      <w:r w:rsidR="00E356B4" w:rsidRPr="00E356B4">
        <w:t>өтініші</w:t>
      </w:r>
      <w:proofErr w:type="spellEnd"/>
      <w:r w:rsidR="00E356B4" w:rsidRPr="00E356B4">
        <w:t xml:space="preserve"> </w:t>
      </w:r>
      <w:proofErr w:type="spellStart"/>
      <w:r w:rsidR="00E356B4" w:rsidRPr="00E356B4">
        <w:t>бойынша</w:t>
      </w:r>
      <w:proofErr w:type="spellEnd"/>
      <w:r w:rsidR="00E356B4" w:rsidRPr="00E356B4">
        <w:t xml:space="preserve"> 20 </w:t>
      </w:r>
      <w:proofErr w:type="spellStart"/>
      <w:r w:rsidR="00E356B4" w:rsidRPr="00E356B4">
        <w:t>күнтізбелік</w:t>
      </w:r>
      <w:proofErr w:type="spellEnd"/>
      <w:r w:rsidR="00E356B4" w:rsidRPr="00E356B4">
        <w:t xml:space="preserve"> </w:t>
      </w:r>
      <w:proofErr w:type="spellStart"/>
      <w:proofErr w:type="gramStart"/>
      <w:r w:rsidR="00E356B4" w:rsidRPr="00E356B4">
        <w:t>к</w:t>
      </w:r>
      <w:proofErr w:type="gramEnd"/>
      <w:r w:rsidR="00E356B4" w:rsidRPr="00E356B4">
        <w:t>үн</w:t>
      </w:r>
      <w:proofErr w:type="spellEnd"/>
      <w:r w:rsidR="00E356B4" w:rsidRPr="00E356B4">
        <w:t xml:space="preserve"> </w:t>
      </w:r>
      <w:proofErr w:type="spellStart"/>
      <w:r w:rsidR="00E356B4" w:rsidRPr="00E356B4">
        <w:t>ішінде</w:t>
      </w:r>
      <w:proofErr w:type="spellEnd"/>
    </w:p>
    <w:p w:rsidR="00EB2E30" w:rsidRPr="00E356B4" w:rsidRDefault="00EB2E30" w:rsidP="00E356B4"/>
    <w:p w:rsidR="00EB2E30" w:rsidRPr="00EB2E30" w:rsidRDefault="00EB2E30" w:rsidP="00291A4F">
      <w:pPr>
        <w:rPr>
          <w:sz w:val="20"/>
          <w:szCs w:val="20"/>
          <w:lang w:val="kk-KZ"/>
        </w:rPr>
      </w:pP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18 </w:t>
      </w:r>
      <w:proofErr w:type="spellStart"/>
      <w:r w:rsidRPr="00271F42">
        <w:rPr>
          <w:sz w:val="20"/>
          <w:szCs w:val="20"/>
        </w:rPr>
        <w:t>т.т</w:t>
      </w:r>
      <w:proofErr w:type="spellEnd"/>
      <w:r w:rsidRPr="00271F42">
        <w:rPr>
          <w:sz w:val="20"/>
          <w:szCs w:val="20"/>
        </w:rPr>
        <w:t xml:space="preserve">. 4 </w:t>
      </w:r>
      <w:proofErr w:type="spellStart"/>
      <w:r w:rsidRPr="00271F42">
        <w:rPr>
          <w:sz w:val="20"/>
          <w:szCs w:val="20"/>
        </w:rPr>
        <w:t>тарау</w:t>
      </w:r>
      <w:proofErr w:type="spellEnd"/>
      <w:r w:rsidRPr="00271F42">
        <w:rPr>
          <w:sz w:val="20"/>
          <w:szCs w:val="20"/>
        </w:rPr>
        <w:t>: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     </w:t>
      </w:r>
      <w:r w:rsidRPr="00271F42">
        <w:rPr>
          <w:sz w:val="20"/>
          <w:szCs w:val="20"/>
        </w:rPr>
        <w:tab/>
        <w:t xml:space="preserve">1) </w:t>
      </w:r>
      <w:proofErr w:type="spellStart"/>
      <w:r w:rsidRPr="00271F42">
        <w:rPr>
          <w:sz w:val="20"/>
          <w:szCs w:val="20"/>
        </w:rPr>
        <w:t>Кодекстің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ережелеріне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іханаларда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дайындалған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дәрілік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препараттарды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бекіткен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орфандық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препараттар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тізбесіне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енгізілген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орфандық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препараттарды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берген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қорытынды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рұқсат</w:t>
      </w:r>
      <w:proofErr w:type="spellEnd"/>
      <w:r w:rsidRPr="00271F42">
        <w:rPr>
          <w:sz w:val="20"/>
          <w:szCs w:val="20"/>
        </w:rPr>
        <w:t xml:space="preserve"> беру </w:t>
      </w:r>
      <w:proofErr w:type="spellStart"/>
      <w:r w:rsidRPr="00271F42">
        <w:rPr>
          <w:sz w:val="20"/>
          <w:szCs w:val="20"/>
        </w:rPr>
        <w:t>құжаты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негізінде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аумағына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әкелінген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тіркелмеген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заттарды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қоспағанда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айқындаған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тәртіппен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мемлекеттік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тіркеудің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болуы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құрамына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кіретін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дербес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құрылғы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ретінде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пайдаланылмайтын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жинақтауыштарды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сатып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алу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кезінде</w:t>
      </w:r>
      <w:proofErr w:type="spellEnd"/>
      <w:r w:rsidRPr="00271F42">
        <w:rPr>
          <w:sz w:val="20"/>
          <w:szCs w:val="20"/>
        </w:rPr>
        <w:t xml:space="preserve"> –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бірыңғ</w:t>
      </w:r>
      <w:proofErr w:type="gramStart"/>
      <w:r w:rsidRPr="00271F42">
        <w:rPr>
          <w:sz w:val="20"/>
          <w:szCs w:val="20"/>
        </w:rPr>
        <w:t>ай</w:t>
      </w:r>
      <w:proofErr w:type="spellEnd"/>
      <w:proofErr w:type="gram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жылжымалы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кешен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ретінде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мемлекеттік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жүзеге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асырылады</w:t>
      </w:r>
      <w:proofErr w:type="spellEnd"/>
      <w:r w:rsidRPr="00271F42">
        <w:rPr>
          <w:sz w:val="20"/>
          <w:szCs w:val="20"/>
        </w:rPr>
        <w:t xml:space="preserve">. </w:t>
      </w:r>
      <w:proofErr w:type="spellStart"/>
      <w:r w:rsidRPr="00271F42">
        <w:rPr>
          <w:sz w:val="20"/>
          <w:szCs w:val="20"/>
        </w:rPr>
        <w:t>Жиынтықтаушы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техниканы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жеткізу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жиынтығын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тіркеу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қажеттілігінің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болмауы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сараптама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ұйымының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proofErr w:type="gramStart"/>
      <w:r w:rsidRPr="00271F42">
        <w:rPr>
          <w:sz w:val="20"/>
          <w:szCs w:val="20"/>
        </w:rPr>
        <w:t>у</w:t>
      </w:r>
      <w:proofErr w:type="gramEnd"/>
      <w:r w:rsidRPr="00271F42">
        <w:rPr>
          <w:sz w:val="20"/>
          <w:szCs w:val="20"/>
        </w:rPr>
        <w:t>әкілетті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органның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хатымен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расталады</w:t>
      </w:r>
      <w:proofErr w:type="spellEnd"/>
      <w:r w:rsidRPr="00271F42">
        <w:rPr>
          <w:sz w:val="20"/>
          <w:szCs w:val="20"/>
        </w:rPr>
        <w:t xml:space="preserve">; 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2) </w:t>
      </w:r>
      <w:proofErr w:type="spellStart"/>
      <w:r w:rsidRPr="00271F42">
        <w:rPr>
          <w:sz w:val="20"/>
          <w:szCs w:val="20"/>
        </w:rPr>
        <w:t>сипаттаманың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техникалық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ерекшеліктің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сатып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proofErr w:type="gramStart"/>
      <w:r w:rsidRPr="00271F42">
        <w:rPr>
          <w:sz w:val="20"/>
          <w:szCs w:val="20"/>
        </w:rPr>
        <w:t>алу</w:t>
      </w:r>
      <w:proofErr w:type="gramEnd"/>
      <w:r w:rsidRPr="00271F42">
        <w:rPr>
          <w:sz w:val="20"/>
          <w:szCs w:val="20"/>
        </w:rPr>
        <w:t>ға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хабарландыру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шақыру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шарттарына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сәйкестігі</w:t>
      </w:r>
      <w:proofErr w:type="spellEnd"/>
      <w:r w:rsidRPr="00271F42">
        <w:rPr>
          <w:sz w:val="20"/>
          <w:szCs w:val="20"/>
        </w:rPr>
        <w:t xml:space="preserve">.  </w:t>
      </w:r>
      <w:proofErr w:type="spellStart"/>
      <w:r w:rsidRPr="00271F42">
        <w:rPr>
          <w:sz w:val="20"/>
          <w:szCs w:val="20"/>
        </w:rPr>
        <w:t>Бұл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ретте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техниканың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ұсынылатын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функционалдық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техникалық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сапалық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пайдалану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сипаттамаларының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техникалық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ерекшелік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талаптарына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асып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кетуіне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жол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беріледі</w:t>
      </w:r>
      <w:proofErr w:type="spellEnd"/>
      <w:r w:rsidRPr="00271F42">
        <w:rPr>
          <w:sz w:val="20"/>
          <w:szCs w:val="20"/>
        </w:rPr>
        <w:t>;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3)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берген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қорытынды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ұқсат</w:t>
      </w:r>
      <w:proofErr w:type="spellEnd"/>
      <w:r w:rsidRPr="00271F42">
        <w:rPr>
          <w:sz w:val="20"/>
          <w:szCs w:val="20"/>
        </w:rPr>
        <w:t xml:space="preserve"> беру </w:t>
      </w:r>
      <w:proofErr w:type="spellStart"/>
      <w:r w:rsidRPr="00271F42">
        <w:rPr>
          <w:sz w:val="20"/>
          <w:szCs w:val="20"/>
        </w:rPr>
        <w:t>құжаты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негізінде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аумағына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әкелінген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тіркелмеген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дәрілік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қоспағанда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бірыңғай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дистрибьютордың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үстеме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бағасын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ескере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отырып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халықаралық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патенттелмеген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сауда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атауы</w:t>
      </w:r>
      <w:proofErr w:type="spellEnd"/>
      <w:r w:rsidRPr="00271F42">
        <w:rPr>
          <w:sz w:val="20"/>
          <w:szCs w:val="20"/>
        </w:rPr>
        <w:t xml:space="preserve"> (бар </w:t>
      </w:r>
      <w:proofErr w:type="spellStart"/>
      <w:r w:rsidRPr="00271F42">
        <w:rPr>
          <w:sz w:val="20"/>
          <w:szCs w:val="20"/>
        </w:rPr>
        <w:t>болса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Бойынша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бекіткен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шекті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бағалардан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хабарландырудағы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сатып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proofErr w:type="gramStart"/>
      <w:r w:rsidRPr="00271F42">
        <w:rPr>
          <w:sz w:val="20"/>
          <w:szCs w:val="20"/>
        </w:rPr>
        <w:t>алу</w:t>
      </w:r>
      <w:proofErr w:type="gramEnd"/>
      <w:r w:rsidRPr="00271F42">
        <w:rPr>
          <w:sz w:val="20"/>
          <w:szCs w:val="20"/>
        </w:rPr>
        <w:t>ға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шақырудағы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бағадан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асырмау</w:t>
      </w:r>
      <w:proofErr w:type="spellEnd"/>
      <w:r w:rsidRPr="00271F42">
        <w:rPr>
          <w:sz w:val="20"/>
          <w:szCs w:val="20"/>
        </w:rPr>
        <w:t>; ;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4)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бекіткен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тасымалдау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қағидаларына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сәйкес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олардың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қауіпсіздігін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тиімділігі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сапасын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қамтамасыз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ететін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жағдайларда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тасымалдау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болып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табылады</w:t>
      </w:r>
      <w:proofErr w:type="spellEnd"/>
      <w:r w:rsidRPr="00271F42">
        <w:rPr>
          <w:sz w:val="20"/>
          <w:szCs w:val="20"/>
        </w:rPr>
        <w:t xml:space="preserve">; 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5)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таңбалаудың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тұтыну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қаптамасының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қолдану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жөніндегі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нұсқаулықтың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талаптарға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сәйкестігі</w:t>
      </w:r>
      <w:proofErr w:type="spellEnd"/>
    </w:p>
    <w:p w:rsidR="00291A4F" w:rsidRPr="00271F42" w:rsidRDefault="00291A4F" w:rsidP="00291A4F">
      <w:pPr>
        <w:rPr>
          <w:sz w:val="20"/>
          <w:szCs w:val="20"/>
        </w:rPr>
      </w:pP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тіркелмеген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әкелу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жағдайларын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қоспағанда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заңнамасына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белгілеген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тәртіпке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сәйкес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жүргізіледі</w:t>
      </w:r>
      <w:proofErr w:type="spellEnd"/>
      <w:r w:rsidRPr="00271F42">
        <w:rPr>
          <w:sz w:val="20"/>
          <w:szCs w:val="20"/>
        </w:rPr>
        <w:t>;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6) </w:t>
      </w:r>
      <w:proofErr w:type="spellStart"/>
      <w:r w:rsidRPr="00271F42">
        <w:rPr>
          <w:sz w:val="20"/>
          <w:szCs w:val="20"/>
        </w:rPr>
        <w:t>Тапсырыс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берушіге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Өнім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берушінің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жеткізу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күніне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мыналарды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құрайды</w:t>
      </w:r>
      <w:proofErr w:type="spellEnd"/>
      <w:r w:rsidRPr="00271F42">
        <w:rPr>
          <w:sz w:val="20"/>
          <w:szCs w:val="20"/>
        </w:rPr>
        <w:t>:</w:t>
      </w:r>
    </w:p>
    <w:p w:rsidR="00291A4F" w:rsidRPr="00271F42" w:rsidRDefault="00291A4F" w:rsidP="00291A4F">
      <w:pPr>
        <w:rPr>
          <w:sz w:val="20"/>
          <w:szCs w:val="20"/>
        </w:rPr>
      </w:pPr>
      <w:proofErr w:type="spellStart"/>
      <w:r w:rsidRPr="00271F42">
        <w:rPr>
          <w:sz w:val="20"/>
          <w:szCs w:val="20"/>
        </w:rPr>
        <w:t>қаптамадағы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көрсетілген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</w:t>
      </w:r>
      <w:proofErr w:type="gramStart"/>
      <w:r w:rsidRPr="00271F42">
        <w:rPr>
          <w:sz w:val="20"/>
          <w:szCs w:val="20"/>
        </w:rPr>
        <w:t>м</w:t>
      </w:r>
      <w:proofErr w:type="gramEnd"/>
      <w:r w:rsidRPr="00271F42">
        <w:rPr>
          <w:sz w:val="20"/>
          <w:szCs w:val="20"/>
        </w:rPr>
        <w:t>інің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кемінде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елу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пайызы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екі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жылдан</w:t>
      </w:r>
      <w:proofErr w:type="spellEnd"/>
      <w:r w:rsidRPr="00271F42">
        <w:rPr>
          <w:sz w:val="20"/>
          <w:szCs w:val="20"/>
        </w:rPr>
        <w:t xml:space="preserve"> кем </w:t>
      </w:r>
      <w:proofErr w:type="spellStart"/>
      <w:r w:rsidRPr="00271F42">
        <w:rPr>
          <w:sz w:val="20"/>
          <w:szCs w:val="20"/>
        </w:rPr>
        <w:t>болған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кезде</w:t>
      </w:r>
      <w:proofErr w:type="spellEnd"/>
      <w:r w:rsidRPr="00271F42">
        <w:rPr>
          <w:sz w:val="20"/>
          <w:szCs w:val="20"/>
        </w:rPr>
        <w:t xml:space="preserve">); </w:t>
      </w:r>
      <w:proofErr w:type="spellStart"/>
      <w:r w:rsidRPr="00271F42">
        <w:rPr>
          <w:sz w:val="20"/>
          <w:szCs w:val="20"/>
        </w:rPr>
        <w:t>қаптамадағы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көрсетілген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мерзімінің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кемінде</w:t>
      </w:r>
      <w:proofErr w:type="spellEnd"/>
      <w:r w:rsidRPr="00271F42">
        <w:rPr>
          <w:sz w:val="20"/>
          <w:szCs w:val="20"/>
        </w:rPr>
        <w:t xml:space="preserve"> он </w:t>
      </w:r>
      <w:proofErr w:type="spellStart"/>
      <w:r w:rsidRPr="00271F42">
        <w:rPr>
          <w:sz w:val="20"/>
          <w:szCs w:val="20"/>
        </w:rPr>
        <w:t>екі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айы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екі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жыл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одан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астам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болған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кезде</w:t>
      </w:r>
      <w:proofErr w:type="spellEnd"/>
      <w:r w:rsidRPr="00271F42">
        <w:rPr>
          <w:sz w:val="20"/>
          <w:szCs w:val="20"/>
        </w:rPr>
        <w:t>);</w:t>
      </w:r>
    </w:p>
    <w:p w:rsidR="00140341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13) </w:t>
      </w:r>
      <w:proofErr w:type="spellStart"/>
      <w:r w:rsidRPr="00271F42">
        <w:rPr>
          <w:sz w:val="20"/>
          <w:szCs w:val="20"/>
        </w:rPr>
        <w:t>шарттың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талаптарына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фармацевтикалық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қызметті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жеткізу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көрсету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санын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сапасын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мерзімдерін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жатады</w:t>
      </w:r>
      <w:proofErr w:type="spellEnd"/>
      <w:r w:rsidRPr="00271F42">
        <w:rPr>
          <w:sz w:val="20"/>
          <w:szCs w:val="20"/>
        </w:rPr>
        <w:t>.</w:t>
      </w:r>
    </w:p>
    <w:p w:rsidR="00563893" w:rsidRPr="00271F42" w:rsidRDefault="00563893" w:rsidP="00291A4F">
      <w:pPr>
        <w:rPr>
          <w:rFonts w:eastAsia="Calibri"/>
          <w:b/>
          <w:sz w:val="20"/>
          <w:szCs w:val="20"/>
          <w:lang w:eastAsia="en-US"/>
        </w:rPr>
      </w:pPr>
      <w:r w:rsidRPr="00271F42">
        <w:rPr>
          <w:rFonts w:eastAsia="Calibri"/>
          <w:b/>
          <w:sz w:val="20"/>
          <w:szCs w:val="20"/>
          <w:lang w:eastAsia="en-US"/>
        </w:rPr>
        <w:t xml:space="preserve">                               </w:t>
      </w:r>
    </w:p>
    <w:p w:rsidR="00563893" w:rsidRPr="00271F42" w:rsidRDefault="00563893" w:rsidP="00563893">
      <w:pPr>
        <w:rPr>
          <w:rFonts w:eastAsia="Calibri"/>
          <w:b/>
          <w:sz w:val="20"/>
          <w:szCs w:val="20"/>
          <w:lang w:eastAsia="en-US"/>
        </w:rPr>
      </w:pPr>
    </w:p>
    <w:p w:rsidR="00563893" w:rsidRPr="00271F42" w:rsidRDefault="00546CA8" w:rsidP="00546CA8">
      <w:pPr>
        <w:jc w:val="center"/>
        <w:rPr>
          <w:rFonts w:eastAsia="Calibri"/>
          <w:b/>
          <w:sz w:val="20"/>
          <w:szCs w:val="20"/>
          <w:lang w:eastAsia="en-US"/>
        </w:rPr>
      </w:pPr>
      <w:r w:rsidRPr="00271F42">
        <w:rPr>
          <w:rFonts w:eastAsia="Calibri"/>
          <w:b/>
          <w:sz w:val="20"/>
          <w:szCs w:val="20"/>
          <w:lang w:eastAsia="en-US"/>
        </w:rPr>
        <w:t xml:space="preserve">Зав. лабораторией                                     </w:t>
      </w:r>
      <w:proofErr w:type="spellStart"/>
      <w:r w:rsidRPr="00271F42">
        <w:rPr>
          <w:rFonts w:eastAsia="Calibri"/>
          <w:b/>
          <w:sz w:val="20"/>
          <w:szCs w:val="20"/>
          <w:lang w:eastAsia="en-US"/>
        </w:rPr>
        <w:t>Дигтяр</w:t>
      </w:r>
      <w:proofErr w:type="spellEnd"/>
      <w:r w:rsidRPr="00271F42">
        <w:rPr>
          <w:rFonts w:eastAsia="Calibri"/>
          <w:b/>
          <w:sz w:val="20"/>
          <w:szCs w:val="20"/>
          <w:lang w:eastAsia="en-US"/>
        </w:rPr>
        <w:t xml:space="preserve"> Ю.Ю.</w:t>
      </w: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A02CBE" w:rsidRPr="00271F42" w:rsidRDefault="00A02CBE" w:rsidP="00A02CBE">
      <w:pPr>
        <w:tabs>
          <w:tab w:val="left" w:pos="13500"/>
        </w:tabs>
        <w:jc w:val="right"/>
        <w:rPr>
          <w:sz w:val="20"/>
          <w:szCs w:val="20"/>
        </w:rPr>
      </w:pPr>
      <w:r w:rsidRPr="00271F42">
        <w:rPr>
          <w:i/>
          <w:sz w:val="20"/>
          <w:szCs w:val="20"/>
        </w:rPr>
        <w:t>Приложение 2</w:t>
      </w:r>
      <w:r w:rsidRPr="00271F42">
        <w:rPr>
          <w:sz w:val="20"/>
          <w:szCs w:val="20"/>
        </w:rPr>
        <w:t xml:space="preserve"> </w:t>
      </w:r>
    </w:p>
    <w:p w:rsidR="00A02CBE" w:rsidRPr="00271F42" w:rsidRDefault="00A02CBE" w:rsidP="00A02CBE">
      <w:pPr>
        <w:tabs>
          <w:tab w:val="left" w:pos="13500"/>
        </w:tabs>
        <w:jc w:val="right"/>
        <w:rPr>
          <w:i/>
          <w:sz w:val="20"/>
          <w:szCs w:val="20"/>
        </w:rPr>
      </w:pPr>
      <w:r w:rsidRPr="00271F42">
        <w:rPr>
          <w:i/>
          <w:sz w:val="20"/>
          <w:szCs w:val="20"/>
        </w:rPr>
        <w:t xml:space="preserve">к </w:t>
      </w:r>
      <w:r w:rsidR="00180A77" w:rsidRPr="00271F42">
        <w:rPr>
          <w:i/>
          <w:sz w:val="20"/>
          <w:szCs w:val="20"/>
        </w:rPr>
        <w:t>договору</w:t>
      </w:r>
    </w:p>
    <w:p w:rsidR="00A02CBE" w:rsidRPr="00271F42" w:rsidRDefault="00A02CBE" w:rsidP="00A02CBE">
      <w:pPr>
        <w:jc w:val="center"/>
        <w:rPr>
          <w:b/>
          <w:sz w:val="20"/>
          <w:szCs w:val="20"/>
        </w:rPr>
      </w:pPr>
      <w:r w:rsidRPr="00271F42">
        <w:rPr>
          <w:b/>
          <w:sz w:val="20"/>
          <w:szCs w:val="20"/>
        </w:rPr>
        <w:t xml:space="preserve">     Техническая спецификация закупаемых товаров</w:t>
      </w:r>
    </w:p>
    <w:p w:rsidR="00A02CBE" w:rsidRPr="00271F42" w:rsidRDefault="00A02CBE" w:rsidP="00A02CBE">
      <w:pPr>
        <w:jc w:val="center"/>
        <w:rPr>
          <w:b/>
          <w:sz w:val="20"/>
          <w:szCs w:val="20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20"/>
        <w:gridCol w:w="10348"/>
        <w:gridCol w:w="1134"/>
        <w:gridCol w:w="945"/>
      </w:tblGrid>
      <w:tr w:rsidR="00A02CBE" w:rsidRPr="00271F42" w:rsidTr="00745136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271F42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 xml:space="preserve">№ </w:t>
            </w:r>
          </w:p>
          <w:p w:rsidR="00A02CBE" w:rsidRPr="00271F42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  <w:lang w:val="kk-KZ"/>
              </w:rPr>
            </w:pPr>
            <w:r w:rsidRPr="00271F42">
              <w:rPr>
                <w:b/>
                <w:sz w:val="20"/>
                <w:szCs w:val="20"/>
              </w:rPr>
              <w:t>лота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A02CBE" w:rsidRPr="00271F42" w:rsidRDefault="00A02CBE" w:rsidP="006D63D9">
            <w:pPr>
              <w:ind w:left="-109" w:right="-107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0348" w:type="dxa"/>
            <w:vAlign w:val="center"/>
          </w:tcPr>
          <w:p w:rsidR="00A02CBE" w:rsidRPr="00271F42" w:rsidRDefault="00A02CBE" w:rsidP="006D63D9">
            <w:pPr>
              <w:ind w:left="-534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CBE" w:rsidRPr="00271F42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 xml:space="preserve">Фасовка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02CBE" w:rsidRPr="00271F42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Кол</w:t>
            </w:r>
          </w:p>
          <w:p w:rsidR="00A02CBE" w:rsidRPr="00271F42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-во</w:t>
            </w:r>
          </w:p>
        </w:tc>
      </w:tr>
      <w:tr w:rsidR="00271F42" w:rsidRPr="00271F42" w:rsidTr="0074513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8B0DC8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71F42" w:rsidRPr="00271F42" w:rsidRDefault="00271F42" w:rsidP="00A816D5">
            <w:pPr>
              <w:jc w:val="both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Штатив для определения СОЭ (на 20 гнезд)</w:t>
            </w:r>
          </w:p>
        </w:tc>
        <w:tc>
          <w:tcPr>
            <w:tcW w:w="10348" w:type="dxa"/>
            <w:vAlign w:val="center"/>
          </w:tcPr>
          <w:p w:rsidR="00271F42" w:rsidRPr="00271F42" w:rsidRDefault="00271F42" w:rsidP="00A816D5">
            <w:pPr>
              <w:jc w:val="both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Штатив для определения СОЭ (на 20 гнезд). </w:t>
            </w:r>
          </w:p>
          <w:p w:rsidR="00271F42" w:rsidRPr="00271F42" w:rsidRDefault="00271F42" w:rsidP="00A816D5">
            <w:pPr>
              <w:jc w:val="both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Размер 208х197х70 мм, предназначен для фиксации пипеток СОЭ-0,1. Белый цвет штатива облегчает подсчет скорости оседания эритроцитов. Отверстия в штативе пронумерованы от 1 до 20. </w:t>
            </w:r>
            <w:proofErr w:type="gramStart"/>
            <w:r w:rsidRPr="00271F42">
              <w:rPr>
                <w:sz w:val="20"/>
                <w:szCs w:val="20"/>
              </w:rPr>
              <w:t>Изготовлен</w:t>
            </w:r>
            <w:proofErr w:type="gramEnd"/>
            <w:r w:rsidRPr="00271F42">
              <w:rPr>
                <w:sz w:val="20"/>
                <w:szCs w:val="20"/>
              </w:rPr>
              <w:t xml:space="preserve"> из полистирола. </w:t>
            </w:r>
            <w:proofErr w:type="spellStart"/>
            <w:r w:rsidRPr="00271F42">
              <w:rPr>
                <w:sz w:val="20"/>
                <w:szCs w:val="20"/>
              </w:rPr>
              <w:t>Автоклавированию</w:t>
            </w:r>
            <w:proofErr w:type="spellEnd"/>
            <w:r w:rsidRPr="00271F42">
              <w:rPr>
                <w:sz w:val="20"/>
                <w:szCs w:val="20"/>
              </w:rPr>
              <w:t xml:space="preserve"> не подлежит. В комплекте идут резиновые пробки (1уп=20шт).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271F42" w:rsidRDefault="00271F42" w:rsidP="00A816D5">
            <w:pPr>
              <w:suppressAutoHyphens/>
              <w:ind w:left="-250" w:right="-107" w:firstLine="142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271F42">
              <w:rPr>
                <w:color w:val="000000"/>
                <w:sz w:val="20"/>
                <w:szCs w:val="20"/>
                <w:lang w:eastAsia="ar-SA"/>
              </w:rPr>
              <w:t>штука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271F42" w:rsidRDefault="00271F42" w:rsidP="00A816D5">
            <w:pPr>
              <w:suppressAutoHyphens/>
              <w:snapToGrid w:val="0"/>
              <w:ind w:left="-392" w:right="-107" w:firstLine="142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271F42">
              <w:rPr>
                <w:color w:val="000000"/>
                <w:sz w:val="20"/>
                <w:szCs w:val="20"/>
                <w:lang w:eastAsia="ar-SA"/>
              </w:rPr>
              <w:t>2</w:t>
            </w:r>
          </w:p>
        </w:tc>
      </w:tr>
    </w:tbl>
    <w:p w:rsidR="00EB2E30" w:rsidRPr="00315403" w:rsidRDefault="00EB2E30" w:rsidP="00EB2E30">
      <w:pPr>
        <w:ind w:firstLine="540"/>
        <w:jc w:val="both"/>
        <w:rPr>
          <w:sz w:val="21"/>
          <w:szCs w:val="21"/>
        </w:rPr>
      </w:pPr>
      <w:r w:rsidRPr="00315403">
        <w:rPr>
          <w:sz w:val="21"/>
          <w:szCs w:val="21"/>
        </w:rPr>
        <w:t xml:space="preserve">Требуемый срок поставки: </w:t>
      </w:r>
      <w:r w:rsidRPr="00315403">
        <w:rPr>
          <w:sz w:val="21"/>
          <w:szCs w:val="21"/>
          <w:lang w:val="kk-KZ"/>
        </w:rPr>
        <w:t>в течение 20  календарных дней, по заявке Заказчика</w:t>
      </w:r>
    </w:p>
    <w:p w:rsidR="00A02CBE" w:rsidRPr="00271F42" w:rsidRDefault="00A02CBE" w:rsidP="00A02CBE">
      <w:pPr>
        <w:rPr>
          <w:sz w:val="20"/>
          <w:szCs w:val="20"/>
        </w:rPr>
      </w:pPr>
      <w:proofErr w:type="spellStart"/>
      <w:r w:rsidRPr="00271F42">
        <w:rPr>
          <w:sz w:val="20"/>
          <w:szCs w:val="20"/>
        </w:rPr>
        <w:t>п.п</w:t>
      </w:r>
      <w:proofErr w:type="spellEnd"/>
      <w:r w:rsidRPr="00271F42">
        <w:rPr>
          <w:sz w:val="20"/>
          <w:szCs w:val="20"/>
        </w:rPr>
        <w:t>. 18. Глава 4: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     </w:t>
      </w:r>
      <w:r w:rsidRPr="00271F42">
        <w:rPr>
          <w:sz w:val="20"/>
          <w:szCs w:val="20"/>
        </w:rPr>
        <w:tab/>
      </w:r>
      <w:proofErr w:type="gramStart"/>
      <w:r w:rsidRPr="00271F42">
        <w:rPr>
          <w:sz w:val="20"/>
          <w:szCs w:val="20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271F42">
        <w:rPr>
          <w:sz w:val="20"/>
          <w:szCs w:val="20"/>
        </w:rPr>
        <w:t>орфанных</w:t>
      </w:r>
      <w:proofErr w:type="spellEnd"/>
      <w:r w:rsidRPr="00271F42">
        <w:rPr>
          <w:sz w:val="20"/>
          <w:szCs w:val="20"/>
        </w:rPr>
        <w:t xml:space="preserve"> препаратов, </w:t>
      </w:r>
      <w:proofErr w:type="spellStart"/>
      <w:r w:rsidRPr="00271F42">
        <w:rPr>
          <w:sz w:val="20"/>
          <w:szCs w:val="20"/>
        </w:rPr>
        <w:t>включенных</w:t>
      </w:r>
      <w:proofErr w:type="spellEnd"/>
      <w:r w:rsidRPr="00271F42">
        <w:rPr>
          <w:sz w:val="20"/>
          <w:szCs w:val="20"/>
        </w:rPr>
        <w:t xml:space="preserve"> в перечень </w:t>
      </w:r>
      <w:proofErr w:type="spellStart"/>
      <w:r w:rsidRPr="00271F42">
        <w:rPr>
          <w:sz w:val="20"/>
          <w:szCs w:val="20"/>
        </w:rPr>
        <w:t>орфанных</w:t>
      </w:r>
      <w:proofErr w:type="spellEnd"/>
      <w:r w:rsidRPr="00271F42">
        <w:rPr>
          <w:sz w:val="20"/>
          <w:szCs w:val="20"/>
        </w:rPr>
        <w:t xml:space="preserve"> препаратов, </w:t>
      </w:r>
      <w:proofErr w:type="spellStart"/>
      <w:r w:rsidRPr="00271F42">
        <w:rPr>
          <w:sz w:val="20"/>
          <w:szCs w:val="20"/>
        </w:rPr>
        <w:t>утвержденный</w:t>
      </w:r>
      <w:proofErr w:type="spellEnd"/>
      <w:r w:rsidRPr="00271F42">
        <w:rPr>
          <w:sz w:val="20"/>
          <w:szCs w:val="20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271F42">
        <w:rPr>
          <w:sz w:val="20"/>
          <w:szCs w:val="20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271F42">
        <w:rPr>
          <w:sz w:val="20"/>
          <w:szCs w:val="20"/>
        </w:rPr>
        <w:t>на</w:t>
      </w:r>
      <w:proofErr w:type="gramEnd"/>
      <w:r w:rsidRPr="00271F42">
        <w:rPr>
          <w:sz w:val="20"/>
          <w:szCs w:val="20"/>
        </w:rPr>
        <w:t xml:space="preserve"> закуп. При этом</w:t>
      </w:r>
      <w:proofErr w:type="gramStart"/>
      <w:r w:rsidRPr="00271F42">
        <w:rPr>
          <w:sz w:val="20"/>
          <w:szCs w:val="20"/>
        </w:rPr>
        <w:t>,</w:t>
      </w:r>
      <w:proofErr w:type="gramEnd"/>
      <w:r w:rsidRPr="00271F42">
        <w:rPr>
          <w:sz w:val="20"/>
          <w:szCs w:val="20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271F42" w:rsidRDefault="00A02CBE" w:rsidP="00A02CBE">
      <w:pPr>
        <w:rPr>
          <w:sz w:val="20"/>
          <w:szCs w:val="20"/>
        </w:rPr>
      </w:pPr>
      <w:proofErr w:type="gramStart"/>
      <w:r w:rsidRPr="00271F42">
        <w:rPr>
          <w:sz w:val="20"/>
          <w:szCs w:val="20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271F42" w:rsidRDefault="00A02CBE" w:rsidP="00A02CBE">
      <w:pPr>
        <w:rPr>
          <w:rFonts w:eastAsia="Calibri"/>
          <w:b/>
          <w:sz w:val="20"/>
          <w:szCs w:val="20"/>
          <w:lang w:eastAsia="en-US"/>
        </w:rPr>
      </w:pPr>
      <w:r w:rsidRPr="00271F42">
        <w:rPr>
          <w:rFonts w:eastAsia="Calibri"/>
          <w:b/>
          <w:sz w:val="20"/>
          <w:szCs w:val="20"/>
          <w:lang w:eastAsia="en-US"/>
        </w:rPr>
        <w:t xml:space="preserve">                               </w:t>
      </w:r>
    </w:p>
    <w:p w:rsidR="00A02CBE" w:rsidRPr="00271F42" w:rsidRDefault="00A02CBE" w:rsidP="00A02CBE">
      <w:pPr>
        <w:rPr>
          <w:rFonts w:eastAsia="Calibri"/>
          <w:b/>
          <w:sz w:val="20"/>
          <w:szCs w:val="20"/>
          <w:lang w:eastAsia="en-US"/>
        </w:rPr>
      </w:pPr>
    </w:p>
    <w:p w:rsidR="00546CA8" w:rsidRPr="00271F42" w:rsidRDefault="00546CA8" w:rsidP="00546CA8">
      <w:pPr>
        <w:jc w:val="center"/>
        <w:rPr>
          <w:rFonts w:eastAsia="Calibri"/>
          <w:b/>
          <w:sz w:val="20"/>
          <w:szCs w:val="20"/>
          <w:lang w:eastAsia="en-US"/>
        </w:rPr>
      </w:pPr>
      <w:r w:rsidRPr="00271F42">
        <w:rPr>
          <w:rFonts w:eastAsia="Calibri"/>
          <w:b/>
          <w:sz w:val="20"/>
          <w:szCs w:val="20"/>
          <w:lang w:eastAsia="en-US"/>
        </w:rPr>
        <w:t xml:space="preserve">Зав. лабораторией                            </w:t>
      </w:r>
      <w:proofErr w:type="spellStart"/>
      <w:r w:rsidRPr="00271F42">
        <w:rPr>
          <w:rFonts w:eastAsia="Calibri"/>
          <w:b/>
          <w:sz w:val="20"/>
          <w:szCs w:val="20"/>
          <w:lang w:eastAsia="en-US"/>
        </w:rPr>
        <w:t>Дигтяр</w:t>
      </w:r>
      <w:proofErr w:type="spellEnd"/>
      <w:r w:rsidRPr="00271F42">
        <w:rPr>
          <w:rFonts w:eastAsia="Calibri"/>
          <w:b/>
          <w:sz w:val="20"/>
          <w:szCs w:val="20"/>
          <w:lang w:eastAsia="en-US"/>
        </w:rPr>
        <w:t xml:space="preserve"> Ю.Ю.</w:t>
      </w:r>
    </w:p>
    <w:p w:rsidR="009550E7" w:rsidRPr="00271F42" w:rsidRDefault="009550E7" w:rsidP="00EB6A77">
      <w:pPr>
        <w:rPr>
          <w:sz w:val="20"/>
          <w:szCs w:val="20"/>
        </w:rPr>
      </w:pPr>
    </w:p>
    <w:sectPr w:rsidR="009550E7" w:rsidRPr="00271F42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649A3"/>
    <w:rsid w:val="00867FE5"/>
    <w:rsid w:val="00884691"/>
    <w:rsid w:val="008869D0"/>
    <w:rsid w:val="008B0DC8"/>
    <w:rsid w:val="008D7936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356B4"/>
    <w:rsid w:val="00E40432"/>
    <w:rsid w:val="00E424E9"/>
    <w:rsid w:val="00E474EC"/>
    <w:rsid w:val="00E5168F"/>
    <w:rsid w:val="00E572A7"/>
    <w:rsid w:val="00E742CE"/>
    <w:rsid w:val="00E92A9F"/>
    <w:rsid w:val="00EA52E0"/>
    <w:rsid w:val="00EB14A6"/>
    <w:rsid w:val="00EB2E30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3341E-CCD7-4F2C-BC83-7C7D02814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</cp:revision>
  <cp:lastPrinted>2022-05-04T06:20:00Z</cp:lastPrinted>
  <dcterms:created xsi:type="dcterms:W3CDTF">2022-03-24T15:38:00Z</dcterms:created>
  <dcterms:modified xsi:type="dcterms:W3CDTF">2022-05-31T10:17:00Z</dcterms:modified>
</cp:coreProperties>
</file>